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C5ACB" w14:textId="77777777" w:rsidR="0099463E" w:rsidRPr="00D60644" w:rsidRDefault="0099463E" w:rsidP="0099463E">
      <w:pPr>
        <w:spacing w:after="0"/>
        <w:jc w:val="center"/>
        <w:rPr>
          <w:b/>
          <w:sz w:val="24"/>
          <w:szCs w:val="28"/>
        </w:rPr>
      </w:pPr>
      <w:r w:rsidRPr="00D60644">
        <w:rPr>
          <w:rFonts w:ascii="Sylfaen" w:hAnsi="Sylfaen"/>
          <w:b/>
          <w:sz w:val="24"/>
          <w:szCs w:val="28"/>
          <w:lang w:val="ka-GE"/>
        </w:rPr>
        <w:t xml:space="preserve">სამუშაო შეხვედრა: სეპარირებული შეგროვება და რეციკლირება </w:t>
      </w:r>
    </w:p>
    <w:p w14:paraId="3624061F" w14:textId="77777777" w:rsidR="0099463E" w:rsidRPr="00DF7EF0" w:rsidRDefault="0099463E" w:rsidP="0099463E">
      <w:pPr>
        <w:spacing w:after="0"/>
        <w:jc w:val="center"/>
        <w:rPr>
          <w:b/>
        </w:rPr>
      </w:pPr>
      <w:r>
        <w:rPr>
          <w:rFonts w:ascii="Sylfaen" w:hAnsi="Sylfaen"/>
          <w:b/>
          <w:lang w:val="ka-GE"/>
        </w:rPr>
        <w:t xml:space="preserve">30 ოქტომბერი, 2018 </w:t>
      </w:r>
    </w:p>
    <w:p w14:paraId="1F0BAE27" w14:textId="77777777" w:rsidR="0099463E" w:rsidRDefault="0099463E" w:rsidP="0099463E">
      <w:pPr>
        <w:spacing w:after="0"/>
        <w:jc w:val="center"/>
      </w:pPr>
      <w:r>
        <w:rPr>
          <w:rFonts w:ascii="Sylfaen" w:hAnsi="Sylfaen"/>
          <w:lang w:val="ka-GE"/>
        </w:rPr>
        <w:t xml:space="preserve">სასტუმრო „რედისონ ბლუ ივერია“ </w:t>
      </w:r>
    </w:p>
    <w:p w14:paraId="1E24CE4F" w14:textId="77777777" w:rsidR="0099463E" w:rsidRDefault="0099463E" w:rsidP="0099463E">
      <w:pPr>
        <w:spacing w:after="0"/>
        <w:jc w:val="center"/>
      </w:pPr>
      <w:r>
        <w:rPr>
          <w:rFonts w:ascii="Sylfaen" w:hAnsi="Sylfaen"/>
          <w:lang w:val="ka-GE"/>
        </w:rPr>
        <w:t xml:space="preserve">ვარდების რევოლუციის მოედანი 1, 0108, თბილისი, საქართველო </w:t>
      </w:r>
    </w:p>
    <w:p w14:paraId="03491560" w14:textId="77777777" w:rsidR="00EC314E" w:rsidRPr="00AC0C1D" w:rsidRDefault="00EC314E" w:rsidP="00980B1D">
      <w:pPr>
        <w:spacing w:after="0"/>
        <w:rPr>
          <w:rFonts w:ascii="Sylfaen" w:hAnsi="Sylfaen"/>
          <w:lang w:val="ka-GE"/>
        </w:rPr>
      </w:pPr>
    </w:p>
    <w:p w14:paraId="12E62026" w14:textId="760D9CE6" w:rsidR="006F12E5" w:rsidRPr="00EC314E" w:rsidRDefault="0099463E" w:rsidP="00EC314E">
      <w:pPr>
        <w:spacing w:after="0"/>
        <w:jc w:val="center"/>
        <w:rPr>
          <w:rFonts w:ascii="Sylfaen" w:hAnsi="Sylfaen"/>
          <w:b/>
          <w:sz w:val="24"/>
          <w:lang w:val="ka-GE"/>
        </w:rPr>
      </w:pPr>
      <w:r w:rsidRPr="00EC314E">
        <w:rPr>
          <w:rFonts w:ascii="Sylfaen" w:hAnsi="Sylfaen"/>
          <w:b/>
          <w:sz w:val="24"/>
          <w:lang w:val="ka-GE"/>
        </w:rPr>
        <w:t>პროგრამა</w:t>
      </w:r>
    </w:p>
    <w:p w14:paraId="7A9660D4" w14:textId="77777777" w:rsidR="00EC314E" w:rsidRPr="0099463E" w:rsidRDefault="00EC314E" w:rsidP="00980B1D">
      <w:pPr>
        <w:spacing w:after="0"/>
        <w:rPr>
          <w:rFonts w:ascii="Sylfaen" w:hAnsi="Sylfaen"/>
          <w:lang w:val="ka-GE"/>
        </w:rPr>
      </w:pPr>
    </w:p>
    <w:tbl>
      <w:tblPr>
        <w:tblStyle w:val="TableGrid"/>
        <w:tblW w:w="5343" w:type="pct"/>
        <w:tblLook w:val="04A0" w:firstRow="1" w:lastRow="0" w:firstColumn="1" w:lastColumn="0" w:noHBand="0" w:noVBand="1"/>
      </w:tblPr>
      <w:tblGrid>
        <w:gridCol w:w="1412"/>
        <w:gridCol w:w="8222"/>
      </w:tblGrid>
      <w:tr w:rsidR="007F32BD" w:rsidRPr="00FA521F" w14:paraId="3363A8CC" w14:textId="77777777" w:rsidTr="002A018B">
        <w:tc>
          <w:tcPr>
            <w:tcW w:w="733" w:type="pct"/>
          </w:tcPr>
          <w:p w14:paraId="46061868" w14:textId="4041F5AD" w:rsidR="007F32BD" w:rsidRPr="0099463E" w:rsidRDefault="0099463E" w:rsidP="00980B1D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დრო</w:t>
            </w:r>
          </w:p>
        </w:tc>
        <w:tc>
          <w:tcPr>
            <w:tcW w:w="4267" w:type="pct"/>
          </w:tcPr>
          <w:p w14:paraId="14524667" w14:textId="732FA21E" w:rsidR="007F32BD" w:rsidRPr="00FA521F" w:rsidRDefault="0099463E" w:rsidP="0099463E">
            <w:pPr>
              <w:spacing w:after="0"/>
              <w:jc w:val="left"/>
              <w:rPr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საკითხი და მომხსენებლები</w:t>
            </w:r>
          </w:p>
        </w:tc>
      </w:tr>
      <w:tr w:rsidR="00D83FEA" w14:paraId="6D761B5D" w14:textId="77777777" w:rsidTr="002A018B">
        <w:tc>
          <w:tcPr>
            <w:tcW w:w="733" w:type="pct"/>
          </w:tcPr>
          <w:p w14:paraId="121D11C9" w14:textId="5A3A8E17" w:rsidR="00D83FEA" w:rsidRDefault="00BC1D0B" w:rsidP="00980B1D">
            <w:pPr>
              <w:spacing w:after="0"/>
            </w:pPr>
            <w:r>
              <w:t>0</w:t>
            </w:r>
            <w:r w:rsidR="00D83FEA">
              <w:t>9:00 – 10:00</w:t>
            </w:r>
          </w:p>
        </w:tc>
        <w:tc>
          <w:tcPr>
            <w:tcW w:w="4267" w:type="pct"/>
          </w:tcPr>
          <w:p w14:paraId="6528E8C1" w14:textId="2E5F9C73" w:rsidR="00D83FEA" w:rsidRPr="00023AA8" w:rsidRDefault="0099463E" w:rsidP="00D60644">
            <w:pPr>
              <w:spacing w:after="0"/>
              <w:jc w:val="left"/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>მ</w:t>
            </w:r>
            <w:r w:rsidR="00023AA8">
              <w:rPr>
                <w:rFonts w:ascii="Sylfaen" w:hAnsi="Sylfaen"/>
                <w:lang w:val="ka-GE"/>
              </w:rPr>
              <w:t>ონაწილეთა მიღება და რეგისტრაცია</w:t>
            </w:r>
          </w:p>
        </w:tc>
      </w:tr>
      <w:tr w:rsidR="00D83FEA" w14:paraId="06E254CB" w14:textId="77777777" w:rsidTr="002A018B">
        <w:tc>
          <w:tcPr>
            <w:tcW w:w="733" w:type="pct"/>
          </w:tcPr>
          <w:p w14:paraId="132EEF2B" w14:textId="09066893" w:rsidR="00D83FEA" w:rsidRDefault="00D83FEA" w:rsidP="00980B1D">
            <w:pPr>
              <w:spacing w:after="0"/>
            </w:pPr>
            <w:r>
              <w:t>10:00 – 10:30</w:t>
            </w:r>
          </w:p>
        </w:tc>
        <w:tc>
          <w:tcPr>
            <w:tcW w:w="4267" w:type="pct"/>
          </w:tcPr>
          <w:p w14:paraId="6955B514" w14:textId="1DEFFFC2" w:rsidR="0099463E" w:rsidRPr="009511ED" w:rsidRDefault="009511ED" w:rsidP="00D60644">
            <w:pPr>
              <w:spacing w:after="0"/>
              <w:jc w:val="left"/>
              <w:rPr>
                <w:rFonts w:ascii="Sylfaen" w:hAnsi="Sylfaen"/>
                <w:lang w:val="ka-GE"/>
              </w:rPr>
            </w:pPr>
            <w:r w:rsidRPr="009511ED">
              <w:rPr>
                <w:rFonts w:ascii="Sylfaen" w:hAnsi="Sylfaen"/>
                <w:lang w:val="ka-GE"/>
              </w:rPr>
              <w:t>მისასალმებელი სიტყვა</w:t>
            </w:r>
            <w:r w:rsidR="00B367E6">
              <w:rPr>
                <w:rFonts w:ascii="Sylfaen" w:hAnsi="Sylfaen"/>
                <w:lang w:val="en-US"/>
              </w:rPr>
              <w:t>,</w:t>
            </w:r>
            <w:r w:rsidR="0099463E" w:rsidRPr="009511ED">
              <w:rPr>
                <w:rFonts w:ascii="Sylfaen" w:hAnsi="Sylfaen"/>
                <w:lang w:val="ka-GE"/>
              </w:rPr>
              <w:t xml:space="preserve"> </w:t>
            </w:r>
            <w:r w:rsidRPr="009511ED">
              <w:rPr>
                <w:rFonts w:ascii="Sylfaen" w:hAnsi="Sylfaen"/>
                <w:lang w:val="ka-GE"/>
              </w:rPr>
              <w:br/>
            </w:r>
            <w:r w:rsidR="0099463E" w:rsidRPr="009511ED">
              <w:rPr>
                <w:rFonts w:ascii="Sylfaen" w:hAnsi="Sylfaen"/>
                <w:lang w:val="ka-GE"/>
              </w:rPr>
              <w:t>ბ-ნი გიორგი შუხოშვილი (საქართველოს მყარი ნარჩენების მართვის კომპანია)</w:t>
            </w:r>
            <w:r w:rsidR="00EF3C6D" w:rsidRPr="009511ED">
              <w:rPr>
                <w:rFonts w:ascii="Sylfaen" w:hAnsi="Sylfaen"/>
                <w:lang w:val="ka-GE"/>
              </w:rPr>
              <w:t>;</w:t>
            </w:r>
          </w:p>
          <w:p w14:paraId="467B5E26" w14:textId="09E061E8" w:rsidR="00D83FEA" w:rsidRDefault="00EF3C6D" w:rsidP="00D60644">
            <w:pPr>
              <w:spacing w:after="0"/>
              <w:jc w:val="left"/>
              <w:rPr>
                <w:rFonts w:ascii="Sylfaen" w:hAnsi="Sylfaen"/>
                <w:lang w:val="ka-GE"/>
              </w:rPr>
            </w:pPr>
            <w:r w:rsidRPr="009511ED">
              <w:rPr>
                <w:rFonts w:ascii="Sylfaen" w:hAnsi="Sylfaen"/>
                <w:lang w:val="ka-GE"/>
              </w:rPr>
              <w:t xml:space="preserve">მისასალმებელი </w:t>
            </w:r>
            <w:r w:rsidR="00074575">
              <w:rPr>
                <w:rFonts w:ascii="Sylfaen" w:hAnsi="Sylfaen"/>
                <w:lang w:val="ka-GE"/>
              </w:rPr>
              <w:t>გამოსვლა</w:t>
            </w:r>
            <w:r w:rsidR="00B367E6">
              <w:rPr>
                <w:rFonts w:ascii="Sylfaen" w:hAnsi="Sylfaen"/>
                <w:lang w:val="ka-GE"/>
              </w:rPr>
              <w:t>,</w:t>
            </w:r>
            <w:r w:rsidR="009511ED" w:rsidRPr="009511ED">
              <w:rPr>
                <w:rFonts w:ascii="Sylfaen" w:hAnsi="Sylfaen"/>
                <w:lang w:val="ka-GE"/>
              </w:rPr>
              <w:br/>
            </w:r>
            <w:r w:rsidR="0099463E" w:rsidRPr="009511ED">
              <w:rPr>
                <w:rFonts w:ascii="Sylfaen" w:hAnsi="Sylfaen"/>
                <w:lang w:val="ka-GE"/>
              </w:rPr>
              <w:t xml:space="preserve">მინისტრის მოადგილე ქ-ნი მზია გიორგობიანი </w:t>
            </w:r>
            <w:r w:rsidR="009511ED" w:rsidRPr="009511ED">
              <w:rPr>
                <w:rFonts w:ascii="Sylfaen" w:hAnsi="Sylfaen"/>
                <w:lang w:val="ka-GE"/>
              </w:rPr>
              <w:br/>
            </w:r>
            <w:r w:rsidR="0099463E" w:rsidRPr="009511ED">
              <w:rPr>
                <w:rFonts w:ascii="Sylfaen" w:hAnsi="Sylfaen"/>
                <w:lang w:val="ka-GE"/>
              </w:rPr>
              <w:t>(რეგიონული განვითარებისა და ინფრასტრუქტურის სამინისტრო)</w:t>
            </w:r>
            <w:r w:rsidR="006D3B4B">
              <w:rPr>
                <w:rFonts w:ascii="Sylfaen" w:hAnsi="Sylfaen"/>
                <w:lang w:val="ka-GE"/>
              </w:rPr>
              <w:t>.</w:t>
            </w:r>
          </w:p>
          <w:p w14:paraId="6AA2E970" w14:textId="14EF96DD" w:rsidR="002475AA" w:rsidRPr="009511ED" w:rsidRDefault="002475AA" w:rsidP="00D60644">
            <w:pPr>
              <w:spacing w:after="0"/>
              <w:jc w:val="left"/>
              <w:rPr>
                <w:rFonts w:ascii="Sylfaen" w:hAnsi="Sylfaen"/>
                <w:lang w:val="ka-GE"/>
              </w:rPr>
            </w:pPr>
          </w:p>
        </w:tc>
      </w:tr>
      <w:tr w:rsidR="007F32BD" w14:paraId="5AA306F2" w14:textId="77777777" w:rsidTr="002A018B">
        <w:tc>
          <w:tcPr>
            <w:tcW w:w="733" w:type="pct"/>
          </w:tcPr>
          <w:p w14:paraId="442A8BC1" w14:textId="0B4BE568" w:rsidR="007F32BD" w:rsidRDefault="007F32BD" w:rsidP="00980B1D">
            <w:pPr>
              <w:spacing w:after="0"/>
            </w:pPr>
            <w:r>
              <w:t>10:30 – 11:00</w:t>
            </w:r>
          </w:p>
        </w:tc>
        <w:tc>
          <w:tcPr>
            <w:tcW w:w="4267" w:type="pct"/>
          </w:tcPr>
          <w:p w14:paraId="62A12710" w14:textId="3F7AFEC2" w:rsidR="009511ED" w:rsidRPr="00023AA8" w:rsidRDefault="009511ED" w:rsidP="00D60644">
            <w:pPr>
              <w:spacing w:after="0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ზოგადი ინფორმაცია და ჩარჩო </w:t>
            </w:r>
            <w:r w:rsidRPr="009511ED">
              <w:rPr>
                <w:rFonts w:ascii="Sylfaen" w:hAnsi="Sylfaen"/>
                <w:lang w:val="ka-GE"/>
              </w:rPr>
              <w:t xml:space="preserve">რეციკლირების კვლევის </w:t>
            </w:r>
            <w:r>
              <w:rPr>
                <w:rFonts w:ascii="Sylfaen" w:hAnsi="Sylfaen"/>
                <w:lang w:val="ka-GE"/>
              </w:rPr>
              <w:t>შესახებ</w:t>
            </w:r>
            <w:r w:rsidR="00023AA8">
              <w:rPr>
                <w:rFonts w:ascii="Sylfaen" w:hAnsi="Sylfaen"/>
                <w:lang w:val="en-US"/>
              </w:rPr>
              <w:t>,</w:t>
            </w:r>
          </w:p>
          <w:p w14:paraId="3CD58EFD" w14:textId="325CD656" w:rsidR="007F32BD" w:rsidRPr="00023AA8" w:rsidRDefault="009511ED" w:rsidP="00D60644">
            <w:pPr>
              <w:spacing w:after="0"/>
              <w:jc w:val="left"/>
              <w:rPr>
                <w:rFonts w:ascii="Sylfaen" w:hAnsi="Sylfaen"/>
                <w:lang w:val="en-US"/>
              </w:rPr>
            </w:pPr>
            <w:r w:rsidRPr="009511ED">
              <w:rPr>
                <w:rFonts w:ascii="Sylfaen" w:hAnsi="Sylfaen"/>
                <w:lang w:val="ka-GE"/>
              </w:rPr>
              <w:t>რენე ბუსტენი, გუნდის ლი</w:t>
            </w:r>
            <w:r w:rsidR="00023AA8">
              <w:rPr>
                <w:rFonts w:ascii="Sylfaen" w:hAnsi="Sylfaen"/>
                <w:lang w:val="ka-GE"/>
              </w:rPr>
              <w:t>დერი;</w:t>
            </w:r>
            <w:r w:rsidRPr="009511ED">
              <w:rPr>
                <w:rFonts w:ascii="Sylfaen" w:hAnsi="Sylfaen"/>
                <w:lang w:val="ka-GE"/>
              </w:rPr>
              <w:t xml:space="preserve"> </w:t>
            </w:r>
            <w:r w:rsidR="00D60644">
              <w:rPr>
                <w:rFonts w:ascii="Sylfaen" w:hAnsi="Sylfaen"/>
                <w:lang w:val="ka-GE"/>
              </w:rPr>
              <w:br/>
            </w:r>
            <w:r w:rsidR="00D60644" w:rsidRPr="009511ED">
              <w:rPr>
                <w:rFonts w:ascii="Sylfaen" w:hAnsi="Sylfaen"/>
                <w:lang w:val="ka-GE"/>
              </w:rPr>
              <w:t>მყარი ნარჩენების ინტეგრირებული მართვის პროექტი - ქუთაისი</w:t>
            </w:r>
            <w:r w:rsidR="00023AA8">
              <w:rPr>
                <w:rFonts w:ascii="Sylfaen" w:hAnsi="Sylfaen"/>
                <w:lang w:val="en-US"/>
              </w:rPr>
              <w:t>.</w:t>
            </w:r>
          </w:p>
          <w:p w14:paraId="1AA22CF2" w14:textId="05D7A4AF" w:rsidR="002475AA" w:rsidRDefault="002475AA" w:rsidP="00D60644">
            <w:pPr>
              <w:spacing w:after="0"/>
              <w:jc w:val="left"/>
            </w:pPr>
          </w:p>
        </w:tc>
      </w:tr>
      <w:tr w:rsidR="00B170B3" w14:paraId="08EC0E33" w14:textId="77777777" w:rsidTr="002A018B">
        <w:tc>
          <w:tcPr>
            <w:tcW w:w="733" w:type="pct"/>
          </w:tcPr>
          <w:p w14:paraId="790A90A5" w14:textId="09167A8F" w:rsidR="00B170B3" w:rsidRDefault="00B170B3" w:rsidP="00980B1D">
            <w:pPr>
              <w:spacing w:after="0"/>
            </w:pPr>
            <w:r>
              <w:t>11:00 – 12:00</w:t>
            </w:r>
          </w:p>
        </w:tc>
        <w:tc>
          <w:tcPr>
            <w:tcW w:w="4267" w:type="pct"/>
          </w:tcPr>
          <w:p w14:paraId="2827010E" w14:textId="5B7E478F" w:rsidR="009511ED" w:rsidRPr="00023AA8" w:rsidRDefault="009511ED" w:rsidP="00D60644">
            <w:pPr>
              <w:spacing w:after="0"/>
              <w:jc w:val="left"/>
              <w:rPr>
                <w:rFonts w:ascii="Sylfaen" w:hAnsi="Sylfaen"/>
                <w:lang w:val="en-US"/>
              </w:rPr>
            </w:pPr>
            <w:r w:rsidRPr="009511ED">
              <w:rPr>
                <w:rFonts w:ascii="Sylfaen" w:hAnsi="Sylfaen"/>
                <w:lang w:val="ka-GE"/>
              </w:rPr>
              <w:t>რეციკლირების კვლევის შუალედური შედეგების პრეზენტაცია</w:t>
            </w:r>
            <w:r w:rsidR="00023AA8">
              <w:rPr>
                <w:rFonts w:ascii="Sylfaen" w:hAnsi="Sylfaen"/>
                <w:lang w:val="en-US"/>
              </w:rPr>
              <w:t>,</w:t>
            </w:r>
          </w:p>
          <w:p w14:paraId="629968BE" w14:textId="03A1AE95" w:rsidR="00BC1D0B" w:rsidRDefault="009511ED" w:rsidP="00D60644">
            <w:pPr>
              <w:spacing w:after="0"/>
              <w:jc w:val="left"/>
              <w:rPr>
                <w:rFonts w:ascii="Sylfaen" w:hAnsi="Sylfaen"/>
                <w:lang w:val="ka-GE"/>
              </w:rPr>
            </w:pPr>
            <w:r w:rsidRPr="009511ED">
              <w:rPr>
                <w:rFonts w:ascii="Sylfaen" w:hAnsi="Sylfaen"/>
                <w:lang w:val="ka-GE"/>
              </w:rPr>
              <w:t>ბ-ნი ჰანს ბრეუკელმანი, ნარჩენების მართვის ექსპერტი</w:t>
            </w:r>
            <w:r w:rsidR="00023AA8">
              <w:rPr>
                <w:rFonts w:ascii="Sylfaen" w:hAnsi="Sylfaen"/>
                <w:lang w:val="en-US"/>
              </w:rPr>
              <w:t>;</w:t>
            </w:r>
            <w:r w:rsidRPr="009511ED">
              <w:rPr>
                <w:rFonts w:ascii="Sylfaen" w:hAnsi="Sylfaen"/>
                <w:lang w:val="ka-GE"/>
              </w:rPr>
              <w:t xml:space="preserve"> </w:t>
            </w:r>
            <w:r w:rsidR="00D60644">
              <w:rPr>
                <w:rFonts w:ascii="Sylfaen" w:hAnsi="Sylfaen"/>
                <w:lang w:val="ka-GE"/>
              </w:rPr>
              <w:br/>
            </w:r>
            <w:r w:rsidRPr="009511ED">
              <w:rPr>
                <w:rFonts w:ascii="Sylfaen" w:hAnsi="Sylfaen"/>
                <w:lang w:val="ka-GE"/>
              </w:rPr>
              <w:t>მყარი ნარჩენების ინტეგრირებული მართვის პროექტი - ქუთაისი</w:t>
            </w:r>
            <w:r w:rsidR="00023AA8">
              <w:rPr>
                <w:rFonts w:ascii="Sylfaen" w:hAnsi="Sylfaen"/>
                <w:lang w:val="ka-GE"/>
              </w:rPr>
              <w:t>.</w:t>
            </w:r>
          </w:p>
          <w:p w14:paraId="26759BF0" w14:textId="67DB4956" w:rsidR="002475AA" w:rsidRDefault="002475AA" w:rsidP="00D60644">
            <w:pPr>
              <w:spacing w:after="0"/>
              <w:jc w:val="left"/>
            </w:pPr>
          </w:p>
        </w:tc>
      </w:tr>
      <w:tr w:rsidR="00BC1D0B" w14:paraId="6A04DDB9" w14:textId="77777777" w:rsidTr="002A018B">
        <w:tc>
          <w:tcPr>
            <w:tcW w:w="733" w:type="pct"/>
          </w:tcPr>
          <w:p w14:paraId="72CB42D6" w14:textId="27330431" w:rsidR="00BC1D0B" w:rsidRDefault="00BC1D0B" w:rsidP="00980B1D">
            <w:pPr>
              <w:spacing w:after="0"/>
            </w:pPr>
            <w:r>
              <w:t>12:00 – 13:30</w:t>
            </w:r>
          </w:p>
        </w:tc>
        <w:tc>
          <w:tcPr>
            <w:tcW w:w="4267" w:type="pct"/>
          </w:tcPr>
          <w:p w14:paraId="60C7BF5B" w14:textId="4E064C3C" w:rsidR="00BC1D0B" w:rsidRPr="00023AA8" w:rsidRDefault="00D60644" w:rsidP="00D60644">
            <w:pPr>
              <w:spacing w:after="0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ლანჩი</w:t>
            </w:r>
          </w:p>
        </w:tc>
      </w:tr>
      <w:tr w:rsidR="00BC1D0B" w14:paraId="648E46F7" w14:textId="77777777" w:rsidTr="002A018B">
        <w:tc>
          <w:tcPr>
            <w:tcW w:w="733" w:type="pct"/>
          </w:tcPr>
          <w:p w14:paraId="3CF1503D" w14:textId="2E834EB0" w:rsidR="00BC1D0B" w:rsidRDefault="00BC1D0B" w:rsidP="00980B1D">
            <w:pPr>
              <w:spacing w:after="0"/>
            </w:pPr>
            <w:r>
              <w:t>13:30 – 15:00</w:t>
            </w:r>
          </w:p>
        </w:tc>
        <w:tc>
          <w:tcPr>
            <w:tcW w:w="4267" w:type="pct"/>
          </w:tcPr>
          <w:p w14:paraId="628B5FF1" w14:textId="77777777" w:rsidR="00BC1D0B" w:rsidRDefault="00D60644" w:rsidP="00F22994">
            <w:pPr>
              <w:spacing w:after="0"/>
              <w:jc w:val="left"/>
              <w:rPr>
                <w:rFonts w:ascii="Sylfaen" w:hAnsi="Sylfaen"/>
                <w:lang w:val="ka-GE"/>
              </w:rPr>
            </w:pPr>
            <w:r w:rsidRPr="00D60644">
              <w:rPr>
                <w:rFonts w:ascii="Sylfaen" w:hAnsi="Sylfaen"/>
                <w:lang w:val="ka-GE"/>
              </w:rPr>
              <w:t xml:space="preserve">სესია 1: სეპარირებული შეგროვების  სისტემის დიზაინი: </w:t>
            </w:r>
            <w:r>
              <w:rPr>
                <w:rFonts w:ascii="Sylfaen" w:hAnsi="Sylfaen"/>
                <w:lang w:val="ka-GE"/>
              </w:rPr>
              <w:br/>
            </w:r>
            <w:r w:rsidRPr="00D60644">
              <w:rPr>
                <w:rFonts w:ascii="Sylfaen" w:hAnsi="Sylfaen"/>
                <w:lang w:val="ka-GE"/>
              </w:rPr>
              <w:t xml:space="preserve">შეგროვების-წინასწარი დამუშავების-რეციკლირების ვარიანტების ტექნიკური ასპექტების </w:t>
            </w:r>
            <w:r w:rsidR="00F22994">
              <w:rPr>
                <w:rFonts w:ascii="Sylfaen" w:hAnsi="Sylfaen"/>
                <w:lang w:val="ka-GE"/>
              </w:rPr>
              <w:t>განხილვა</w:t>
            </w:r>
            <w:r w:rsidRPr="00D60644">
              <w:rPr>
                <w:rFonts w:ascii="Sylfaen" w:hAnsi="Sylfaen"/>
                <w:lang w:val="ka-GE"/>
              </w:rPr>
              <w:t xml:space="preserve">; </w:t>
            </w:r>
            <w:r>
              <w:rPr>
                <w:rFonts w:ascii="Sylfaen" w:hAnsi="Sylfaen"/>
                <w:lang w:val="ka-GE"/>
              </w:rPr>
              <w:br/>
            </w:r>
            <w:r w:rsidRPr="00D60644">
              <w:rPr>
                <w:rFonts w:ascii="Sylfaen" w:hAnsi="Sylfaen"/>
                <w:lang w:val="ka-GE"/>
              </w:rPr>
              <w:t>წინასწარი დამუშავების რგოლში ინვესტირების წინადადება</w:t>
            </w:r>
            <w:r>
              <w:rPr>
                <w:rFonts w:ascii="Sylfaen" w:hAnsi="Sylfaen"/>
                <w:lang w:val="ka-GE"/>
              </w:rPr>
              <w:t>.</w:t>
            </w:r>
          </w:p>
          <w:p w14:paraId="109FFBDF" w14:textId="32542E92" w:rsidR="002475AA" w:rsidRDefault="002475AA" w:rsidP="00F22994">
            <w:pPr>
              <w:spacing w:after="0"/>
              <w:jc w:val="left"/>
            </w:pPr>
          </w:p>
        </w:tc>
      </w:tr>
      <w:tr w:rsidR="00BC1D0B" w14:paraId="4336C0DE" w14:textId="77777777" w:rsidTr="002A018B">
        <w:tc>
          <w:tcPr>
            <w:tcW w:w="733" w:type="pct"/>
          </w:tcPr>
          <w:p w14:paraId="14962567" w14:textId="7FC1441E" w:rsidR="00BC1D0B" w:rsidRDefault="00BC1D0B" w:rsidP="00980B1D">
            <w:pPr>
              <w:spacing w:after="0"/>
            </w:pPr>
            <w:r>
              <w:t>15:00 – 15:15</w:t>
            </w:r>
          </w:p>
        </w:tc>
        <w:tc>
          <w:tcPr>
            <w:tcW w:w="4267" w:type="pct"/>
          </w:tcPr>
          <w:p w14:paraId="5F25ABA5" w14:textId="4F704A57" w:rsidR="00BC1D0B" w:rsidRPr="00023AA8" w:rsidRDefault="00D60644" w:rsidP="00D60644">
            <w:pPr>
              <w:spacing w:after="0"/>
              <w:jc w:val="left"/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>ყავის შესვენება</w:t>
            </w:r>
          </w:p>
        </w:tc>
      </w:tr>
      <w:tr w:rsidR="00BC1D0B" w14:paraId="39537A93" w14:textId="77777777" w:rsidTr="002A018B">
        <w:tc>
          <w:tcPr>
            <w:tcW w:w="733" w:type="pct"/>
          </w:tcPr>
          <w:p w14:paraId="08CDDFA1" w14:textId="23DA9E52" w:rsidR="00BC1D0B" w:rsidRDefault="00BC1D0B" w:rsidP="00980B1D">
            <w:pPr>
              <w:spacing w:after="0"/>
            </w:pPr>
            <w:r>
              <w:t>15:15 – 16:30</w:t>
            </w:r>
          </w:p>
        </w:tc>
        <w:tc>
          <w:tcPr>
            <w:tcW w:w="4267" w:type="pct"/>
          </w:tcPr>
          <w:p w14:paraId="6A5BCF3E" w14:textId="77777777" w:rsidR="00BC1D0B" w:rsidRDefault="00D60644" w:rsidP="00F22994">
            <w:pPr>
              <w:spacing w:after="0"/>
              <w:jc w:val="left"/>
              <w:rPr>
                <w:rFonts w:ascii="Sylfaen" w:hAnsi="Sylfaen"/>
                <w:lang w:val="ka-GE"/>
              </w:rPr>
            </w:pPr>
            <w:r w:rsidRPr="00D60644">
              <w:rPr>
                <w:rFonts w:ascii="Sylfaen" w:hAnsi="Sylfaen"/>
                <w:lang w:val="ka-GE"/>
              </w:rPr>
              <w:t xml:space="preserve">სესია 2: სახელწიფო ინსტიტუტებისა და კერძო სექტორის როლი: </w:t>
            </w:r>
            <w:r w:rsidR="00F22994">
              <w:rPr>
                <w:rFonts w:ascii="Sylfaen" w:hAnsi="Sylfaen"/>
                <w:lang w:val="ka-GE"/>
              </w:rPr>
              <w:br/>
            </w:r>
            <w:r w:rsidRPr="00D60644">
              <w:rPr>
                <w:rFonts w:ascii="Sylfaen" w:hAnsi="Sylfaen"/>
                <w:lang w:val="ka-GE"/>
              </w:rPr>
              <w:t xml:space="preserve">შეგროვების-წინასწარი დამუშავების-რეციკლირების ვარიანტების ინსტიტუციონალური და ორგანიზაციული ასპექტების განხილვა; </w:t>
            </w:r>
            <w:r w:rsidR="00F22994">
              <w:rPr>
                <w:rFonts w:ascii="Sylfaen" w:hAnsi="Sylfaen"/>
                <w:lang w:val="ka-GE"/>
              </w:rPr>
              <w:br/>
            </w:r>
            <w:r w:rsidRPr="00D60644">
              <w:rPr>
                <w:rFonts w:ascii="Sylfaen" w:hAnsi="Sylfaen"/>
                <w:lang w:val="ka-GE"/>
              </w:rPr>
              <w:t>საპილოტე პროექტები</w:t>
            </w:r>
            <w:r w:rsidR="00F22994">
              <w:rPr>
                <w:rFonts w:ascii="Sylfaen" w:hAnsi="Sylfaen"/>
                <w:lang w:val="ka-GE"/>
              </w:rPr>
              <w:t xml:space="preserve">. </w:t>
            </w:r>
          </w:p>
          <w:p w14:paraId="5D08E559" w14:textId="17EC96A4" w:rsidR="002475AA" w:rsidRDefault="002475AA" w:rsidP="00F22994">
            <w:pPr>
              <w:spacing w:after="0"/>
              <w:jc w:val="left"/>
            </w:pPr>
          </w:p>
        </w:tc>
      </w:tr>
      <w:tr w:rsidR="00BC1D0B" w:rsidRPr="007A7295" w14:paraId="423BD406" w14:textId="77777777" w:rsidTr="002A018B">
        <w:tc>
          <w:tcPr>
            <w:tcW w:w="733" w:type="pct"/>
          </w:tcPr>
          <w:p w14:paraId="1E0AB633" w14:textId="24AB280E" w:rsidR="00BC1D0B" w:rsidRDefault="00BC1D0B" w:rsidP="00980B1D">
            <w:pPr>
              <w:spacing w:after="0"/>
            </w:pPr>
            <w:r>
              <w:t>16:30 – 17:00</w:t>
            </w:r>
          </w:p>
        </w:tc>
        <w:tc>
          <w:tcPr>
            <w:tcW w:w="4267" w:type="pct"/>
          </w:tcPr>
          <w:p w14:paraId="0B5519D5" w14:textId="039C3D0F" w:rsidR="00F22994" w:rsidRPr="00023AA8" w:rsidRDefault="00F22994" w:rsidP="00F22994">
            <w:pPr>
              <w:spacing w:after="0"/>
              <w:jc w:val="left"/>
              <w:rPr>
                <w:rFonts w:ascii="Sylfaen" w:hAnsi="Sylfaen"/>
                <w:lang w:val="en-US"/>
              </w:rPr>
            </w:pPr>
            <w:r w:rsidRPr="00F22994">
              <w:rPr>
                <w:rFonts w:ascii="Sylfaen" w:hAnsi="Sylfaen"/>
                <w:lang w:val="ka-GE"/>
              </w:rPr>
              <w:t>განხილვების, დასკვნებისა და დარჩენილი სამუშაოების შეჯამება</w:t>
            </w:r>
            <w:r w:rsidR="00023AA8">
              <w:rPr>
                <w:rFonts w:ascii="Sylfaen" w:hAnsi="Sylfaen"/>
                <w:lang w:val="en-US"/>
              </w:rPr>
              <w:t>,</w:t>
            </w:r>
          </w:p>
          <w:p w14:paraId="7937DBFE" w14:textId="1B80182E" w:rsidR="00BC1D0B" w:rsidRDefault="00F22994" w:rsidP="00F22994">
            <w:pPr>
              <w:spacing w:after="0"/>
              <w:jc w:val="left"/>
              <w:rPr>
                <w:rFonts w:ascii="Sylfaen" w:hAnsi="Sylfaen"/>
                <w:lang w:val="ka-GE"/>
              </w:rPr>
            </w:pPr>
            <w:r w:rsidRPr="00F22994">
              <w:rPr>
                <w:rFonts w:ascii="Sylfaen" w:hAnsi="Sylfaen"/>
                <w:lang w:val="ka-GE"/>
              </w:rPr>
              <w:t xml:space="preserve">ჰანს ბრეუკელმანი, რენე ბუსტენი, </w:t>
            </w:r>
            <w:r>
              <w:rPr>
                <w:rFonts w:ascii="Sylfaen" w:hAnsi="Sylfaen"/>
                <w:lang w:val="ka-GE"/>
              </w:rPr>
              <w:br/>
            </w:r>
            <w:r w:rsidRPr="00F22994">
              <w:rPr>
                <w:rFonts w:ascii="Sylfaen" w:hAnsi="Sylfaen"/>
                <w:lang w:val="ka-GE"/>
              </w:rPr>
              <w:t xml:space="preserve">KfW-ის, </w:t>
            </w:r>
            <w:r>
              <w:rPr>
                <w:rFonts w:ascii="Sylfaen" w:hAnsi="Sylfaen"/>
                <w:lang w:val="ka-GE"/>
              </w:rPr>
              <w:t>რეგიონული განვითარებისა და ინფრასტრუქტურის სამინისტროსა და გარემოს დაცვისა და სოფლის მეურნეო</w:t>
            </w:r>
            <w:r w:rsidR="00023AA8">
              <w:rPr>
                <w:rFonts w:ascii="Sylfaen" w:hAnsi="Sylfaen"/>
                <w:lang w:val="ka-GE"/>
              </w:rPr>
              <w:t>ბის სამინისტროს წარმომადგენლები.</w:t>
            </w:r>
          </w:p>
          <w:p w14:paraId="1BFC89B6" w14:textId="5F2A6A2B" w:rsidR="002475AA" w:rsidRPr="00DF6B8D" w:rsidRDefault="002475AA" w:rsidP="00F22994">
            <w:pPr>
              <w:spacing w:after="0"/>
              <w:jc w:val="left"/>
              <w:rPr>
                <w:lang w:val="nl-NL"/>
              </w:rPr>
            </w:pPr>
          </w:p>
        </w:tc>
      </w:tr>
      <w:tr w:rsidR="002C06CA" w14:paraId="1E1F596F" w14:textId="77777777" w:rsidTr="002A018B">
        <w:tc>
          <w:tcPr>
            <w:tcW w:w="733" w:type="pct"/>
          </w:tcPr>
          <w:p w14:paraId="43A03005" w14:textId="53DF2571" w:rsidR="002C06CA" w:rsidRDefault="002C06CA" w:rsidP="00980B1D">
            <w:pPr>
              <w:spacing w:after="0"/>
            </w:pPr>
            <w:r>
              <w:t>17:00</w:t>
            </w:r>
          </w:p>
        </w:tc>
        <w:tc>
          <w:tcPr>
            <w:tcW w:w="4267" w:type="pct"/>
          </w:tcPr>
          <w:p w14:paraId="735EFD11" w14:textId="47A190F9" w:rsidR="002C06CA" w:rsidRPr="00023AA8" w:rsidRDefault="00F22994" w:rsidP="00D60644">
            <w:pPr>
              <w:spacing w:after="0"/>
              <w:jc w:val="lef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სამუშაო შეხვედრის დასრულება</w:t>
            </w:r>
          </w:p>
        </w:tc>
      </w:tr>
    </w:tbl>
    <w:p w14:paraId="4BBF628A" w14:textId="66695A90" w:rsidR="002A018B" w:rsidRDefault="002A018B" w:rsidP="00980B1D">
      <w:pPr>
        <w:spacing w:after="0"/>
      </w:pPr>
    </w:p>
    <w:p w14:paraId="72C445D6" w14:textId="77777777" w:rsidR="002A018B" w:rsidRPr="006D3B4B" w:rsidRDefault="002A018B">
      <w:pPr>
        <w:spacing w:after="160" w:line="259" w:lineRule="auto"/>
        <w:jc w:val="left"/>
        <w:rPr>
          <w:lang w:val="ka-GE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018B" w14:paraId="23271EBA" w14:textId="77777777" w:rsidTr="008D015E">
        <w:tc>
          <w:tcPr>
            <w:tcW w:w="9010" w:type="dxa"/>
          </w:tcPr>
          <w:p w14:paraId="45555261" w14:textId="77777777" w:rsidR="002A018B" w:rsidRPr="00C53555" w:rsidRDefault="002A018B" w:rsidP="008D015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53555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„სეპარირება, შეგროვება, რეციკლირება“</w:t>
            </w:r>
          </w:p>
          <w:p w14:paraId="754621FC" w14:textId="58D7E546" w:rsidR="002A018B" w:rsidRPr="00C53555" w:rsidRDefault="002A018B" w:rsidP="008D015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555">
              <w:rPr>
                <w:rFonts w:ascii="Sylfaen" w:hAnsi="Sylfaen"/>
                <w:b/>
                <w:sz w:val="20"/>
                <w:szCs w:val="20"/>
                <w:lang w:val="ka-GE"/>
              </w:rPr>
              <w:t>ნარჩენების სეპარირების, შეგროვებისა და რეციკლირების სისტემის საქართველოში</w:t>
            </w:r>
            <w:r w:rsidRPr="00C5355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53555">
              <w:rPr>
                <w:rFonts w:ascii="Sylfaen" w:hAnsi="Sylfaen"/>
                <w:b/>
                <w:sz w:val="20"/>
                <w:szCs w:val="20"/>
                <w:lang w:val="ka-GE"/>
              </w:rPr>
              <w:t>ეფექტურად დანერგვის</w:t>
            </w:r>
            <w:r w:rsidR="006D3B4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ვორქშოფის მოკლე აღწერა</w:t>
            </w:r>
          </w:p>
          <w:p w14:paraId="7E6C7DE8" w14:textId="77777777" w:rsidR="002A018B" w:rsidRDefault="002A018B" w:rsidP="002A018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2ED27959" w14:textId="77777777" w:rsidR="002A018B" w:rsidRDefault="002A018B" w:rsidP="002A018B">
      <w:pPr>
        <w:rPr>
          <w:rFonts w:ascii="Sylfaen" w:hAnsi="Sylfaen"/>
          <w:sz w:val="20"/>
          <w:szCs w:val="20"/>
          <w:lang w:val="ka-GE"/>
        </w:rPr>
      </w:pPr>
    </w:p>
    <w:p w14:paraId="5B861283" w14:textId="77777777" w:rsidR="002A018B" w:rsidRPr="00B873AB" w:rsidRDefault="002A018B" w:rsidP="002A018B">
      <w:pPr>
        <w:rPr>
          <w:rFonts w:ascii="Sylfaen" w:hAnsi="Sylfaen"/>
          <w:b/>
          <w:sz w:val="20"/>
          <w:szCs w:val="20"/>
        </w:rPr>
      </w:pPr>
      <w:r w:rsidRPr="00C53555">
        <w:rPr>
          <w:rFonts w:ascii="Sylfaen" w:hAnsi="Sylfaen"/>
          <w:i/>
          <w:sz w:val="20"/>
          <w:szCs w:val="20"/>
          <w:lang w:val="ka-GE"/>
        </w:rPr>
        <w:t>რომელია ნარჩენების სეპარირების საუკეთესო გზა მოსახლეობისთვის (პლასტმასი, ქაღალდი, მეტალი)? როგორ დავარწმუნოთ ადამიანები</w:t>
      </w:r>
      <w:r w:rsidRPr="00C53555">
        <w:rPr>
          <w:rFonts w:ascii="Sylfaen" w:hAnsi="Sylfaen"/>
          <w:i/>
          <w:sz w:val="20"/>
          <w:szCs w:val="20"/>
        </w:rPr>
        <w:t xml:space="preserve"> </w:t>
      </w:r>
      <w:r w:rsidRPr="00C53555">
        <w:rPr>
          <w:rFonts w:ascii="Sylfaen" w:hAnsi="Sylfaen"/>
          <w:i/>
          <w:sz w:val="20"/>
          <w:szCs w:val="20"/>
          <w:lang w:val="ka-GE"/>
        </w:rPr>
        <w:t>საკუთარი ნარჩენების სეპარირების აუცილებლობაში ? როგორ უნდა განახორციელონ მუნიციპალიტეტებმა ნარჩენების ეფექტური შეგროვება და შემდგომში ნარჩენის რეციკლირება?</w:t>
      </w:r>
      <w:r w:rsidRPr="00C53555">
        <w:rPr>
          <w:rFonts w:ascii="Sylfaen" w:hAnsi="Sylfaen"/>
          <w:sz w:val="20"/>
          <w:szCs w:val="20"/>
          <w:lang w:val="ka-GE"/>
        </w:rPr>
        <w:t xml:space="preserve"> თემის ირგვლის არსებულ  კითხვებს შორის ეს ის მთავარი საკითხებია,რომელთა განხილვაც ვორქშოფის ფარგლებში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იგეგმება</w:t>
      </w:r>
      <w:r>
        <w:rPr>
          <w:rFonts w:ascii="Sylfaen" w:hAnsi="Sylfaen"/>
          <w:sz w:val="20"/>
          <w:szCs w:val="20"/>
        </w:rPr>
        <w:t>.</w:t>
      </w:r>
    </w:p>
    <w:p w14:paraId="41811ADC" w14:textId="77777777" w:rsidR="002A018B" w:rsidRPr="00C53555" w:rsidRDefault="002A018B" w:rsidP="002A018B">
      <w:pPr>
        <w:rPr>
          <w:rFonts w:ascii="Sylfaen" w:hAnsi="Sylfaen"/>
          <w:sz w:val="20"/>
          <w:szCs w:val="20"/>
          <w:lang w:val="ka-GE"/>
        </w:rPr>
      </w:pPr>
      <w:r w:rsidRPr="00C53555">
        <w:rPr>
          <w:rFonts w:ascii="Sylfaen" w:hAnsi="Sylfaen"/>
          <w:sz w:val="20"/>
          <w:szCs w:val="20"/>
          <w:lang w:val="ka-GE"/>
        </w:rPr>
        <w:t>ვორქშოფი ორგანიზებულია საქართველოს მყარი ნარჩენების მართვის კომპანიისა და პროექტ  „მყარი ნარჩენების ინტეგრირებული მართვა - ქუთაისი“ მიერ. პროექტი კომპანიას ნარჩენების მართვის ახალი სისტემის დანერგვასა და იმერეთის, რაჭა-ლეჩხუმისა და ქვემოს სვანეთის რეგიონული ნაგავსაყრელის მშენებლობაში უწევს დახმარებას.</w:t>
      </w:r>
    </w:p>
    <w:p w14:paraId="10F039A6" w14:textId="77777777" w:rsidR="002A018B" w:rsidRPr="00C53555" w:rsidRDefault="002A018B" w:rsidP="002A018B">
      <w:pPr>
        <w:rPr>
          <w:rFonts w:ascii="Sylfaen" w:hAnsi="Sylfaen"/>
          <w:sz w:val="20"/>
          <w:szCs w:val="20"/>
          <w:lang w:val="ka-GE"/>
        </w:rPr>
      </w:pPr>
      <w:r w:rsidRPr="00C53555">
        <w:rPr>
          <w:rFonts w:ascii="Sylfaen" w:hAnsi="Sylfaen"/>
          <w:sz w:val="20"/>
          <w:szCs w:val="20"/>
          <w:lang w:val="ka-GE"/>
        </w:rPr>
        <w:t>ვორქშოფის მიზანი თანმიმდევრული მიდგომების გამოკვეთაა, რათა</w:t>
      </w:r>
      <w:r w:rsidRPr="00C53555">
        <w:rPr>
          <w:rFonts w:ascii="Sylfaen" w:hAnsi="Sylfaen"/>
          <w:sz w:val="20"/>
          <w:szCs w:val="20"/>
        </w:rPr>
        <w:t xml:space="preserve"> </w:t>
      </w:r>
      <w:r w:rsidRPr="00C53555">
        <w:rPr>
          <w:rFonts w:ascii="Sylfaen" w:hAnsi="Sylfaen"/>
          <w:sz w:val="20"/>
          <w:szCs w:val="20"/>
          <w:lang w:val="ka-GE"/>
        </w:rPr>
        <w:t>ნარჩენების შეგროვებისა და რეციკლირების სისტემის დანერგვა სწორად და ეფექტურად განხორციელდეს ქვეყანაში.</w:t>
      </w:r>
    </w:p>
    <w:p w14:paraId="6AE052F8" w14:textId="77777777" w:rsidR="002A018B" w:rsidRPr="00C53555" w:rsidRDefault="002A018B" w:rsidP="002A018B">
      <w:pPr>
        <w:rPr>
          <w:rFonts w:ascii="Sylfaen" w:hAnsi="Sylfaen"/>
          <w:sz w:val="20"/>
          <w:szCs w:val="20"/>
          <w:lang w:val="ka-GE"/>
        </w:rPr>
      </w:pPr>
      <w:r w:rsidRPr="00C53555">
        <w:rPr>
          <w:rFonts w:ascii="Sylfaen" w:hAnsi="Sylfaen"/>
          <w:sz w:val="20"/>
          <w:szCs w:val="20"/>
          <w:lang w:val="ka-GE"/>
        </w:rPr>
        <w:t>ვორქშოფის ფარგლებში, მონაწილეები გაეცნობიან და იმსჯელებენ კვლევის ფარგლებში წარმოდგენილი</w:t>
      </w:r>
      <w:r w:rsidRPr="00C53555">
        <w:rPr>
          <w:rFonts w:ascii="Sylfaen" w:hAnsi="Sylfaen"/>
          <w:sz w:val="20"/>
          <w:szCs w:val="20"/>
        </w:rPr>
        <w:t xml:space="preserve"> </w:t>
      </w:r>
      <w:r w:rsidRPr="00C53555">
        <w:rPr>
          <w:rFonts w:ascii="Sylfaen" w:hAnsi="Sylfaen"/>
          <w:sz w:val="20"/>
          <w:szCs w:val="20"/>
          <w:lang w:val="ka-GE"/>
        </w:rPr>
        <w:t>სისტემის ეფექტური</w:t>
      </w:r>
      <w:r w:rsidRPr="00C53555">
        <w:rPr>
          <w:rFonts w:ascii="Sylfaen" w:hAnsi="Sylfaen"/>
          <w:sz w:val="20"/>
          <w:szCs w:val="20"/>
        </w:rPr>
        <w:t xml:space="preserve"> </w:t>
      </w:r>
      <w:r w:rsidRPr="00C53555">
        <w:rPr>
          <w:rFonts w:ascii="Sylfaen" w:hAnsi="Sylfaen"/>
          <w:sz w:val="20"/>
          <w:szCs w:val="20"/>
          <w:lang w:val="ka-GE"/>
        </w:rPr>
        <w:t>განხორციელების</w:t>
      </w:r>
      <w:r w:rsidRPr="00C53555">
        <w:rPr>
          <w:rFonts w:ascii="Sylfaen" w:hAnsi="Sylfaen"/>
          <w:sz w:val="20"/>
          <w:szCs w:val="20"/>
        </w:rPr>
        <w:t xml:space="preserve"> </w:t>
      </w:r>
      <w:r w:rsidRPr="00C53555">
        <w:rPr>
          <w:rFonts w:ascii="Sylfaen" w:hAnsi="Sylfaen"/>
          <w:sz w:val="20"/>
          <w:szCs w:val="20"/>
          <w:lang w:val="ka-GE"/>
        </w:rPr>
        <w:t>გზებზე,რაც მიზნად ისახავს  ქვეყნისათვის  ნარჩენების შეგროვების, სეპარირებულად შეგროვებისა და რეციკლირების სწორი სისტემის შემუშავებას.</w:t>
      </w:r>
    </w:p>
    <w:p w14:paraId="3ADBE0BE" w14:textId="77777777" w:rsidR="002A018B" w:rsidRPr="00C53555" w:rsidRDefault="002A018B" w:rsidP="002A018B">
      <w:pPr>
        <w:rPr>
          <w:rFonts w:ascii="Sylfaen" w:hAnsi="Sylfaen"/>
          <w:sz w:val="20"/>
          <w:szCs w:val="20"/>
        </w:rPr>
      </w:pPr>
      <w:r w:rsidRPr="00C53555">
        <w:rPr>
          <w:rFonts w:ascii="Sylfaen" w:hAnsi="Sylfaen"/>
          <w:sz w:val="20"/>
          <w:szCs w:val="20"/>
          <w:lang w:val="ka-GE"/>
        </w:rPr>
        <w:t xml:space="preserve">ვორქშოფზე ასევე განიხილება </w:t>
      </w:r>
      <w:r w:rsidRPr="00C53555">
        <w:rPr>
          <w:rFonts w:ascii="Sylfaen" w:hAnsi="Sylfaen"/>
          <w:sz w:val="20"/>
          <w:szCs w:val="20"/>
        </w:rPr>
        <w:t xml:space="preserve"> </w:t>
      </w:r>
      <w:r w:rsidRPr="00C53555">
        <w:rPr>
          <w:rFonts w:ascii="Sylfaen" w:hAnsi="Sylfaen"/>
          <w:sz w:val="20"/>
          <w:szCs w:val="20"/>
          <w:lang w:val="ka-GE"/>
        </w:rPr>
        <w:t>მასალების აღმდგენი საწარმოში ინვესტირების საკითხი, რომლის შესაძლო განთავსებაც პროექტის მიხედვით  ქუთაისის ახალი რეგიონული ნაგავსაყრელის ტერიტორიაზეა დაგეგმილი.</w:t>
      </w:r>
    </w:p>
    <w:p w14:paraId="20499B30" w14:textId="77777777" w:rsidR="002A018B" w:rsidRPr="00C53555" w:rsidRDefault="002A018B" w:rsidP="002A018B">
      <w:pPr>
        <w:rPr>
          <w:rFonts w:ascii="Sylfaen" w:hAnsi="Sylfaen"/>
          <w:sz w:val="20"/>
          <w:szCs w:val="20"/>
        </w:rPr>
      </w:pPr>
      <w:proofErr w:type="spellStart"/>
      <w:r w:rsidRPr="00C53555">
        <w:rPr>
          <w:rFonts w:ascii="Sylfaen" w:hAnsi="Sylfaen"/>
          <w:sz w:val="20"/>
          <w:szCs w:val="20"/>
        </w:rPr>
        <w:t>ვორქშოფში</w:t>
      </w:r>
      <w:proofErr w:type="spellEnd"/>
      <w:r w:rsidRPr="00C53555">
        <w:rPr>
          <w:rFonts w:ascii="Sylfaen" w:hAnsi="Sylfaen"/>
          <w:sz w:val="20"/>
          <w:szCs w:val="20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მონაწილეობას</w:t>
      </w:r>
      <w:proofErr w:type="spellEnd"/>
      <w:r w:rsidRPr="00C53555">
        <w:rPr>
          <w:rFonts w:ascii="Sylfaen" w:hAnsi="Sylfaen"/>
          <w:sz w:val="20"/>
          <w:szCs w:val="20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მიიღებენ</w:t>
      </w:r>
      <w:proofErr w:type="spellEnd"/>
      <w:r w:rsidRPr="00C53555">
        <w:rPr>
          <w:rFonts w:ascii="Sylfaen" w:hAnsi="Sylfaen"/>
          <w:sz w:val="20"/>
          <w:szCs w:val="20"/>
        </w:rPr>
        <w:t xml:space="preserve">, </w:t>
      </w:r>
      <w:r w:rsidRPr="00C53555">
        <w:rPr>
          <w:rFonts w:ascii="Sylfaen" w:hAnsi="Sylfaen"/>
          <w:sz w:val="20"/>
          <w:szCs w:val="20"/>
          <w:lang w:val="ka-GE"/>
        </w:rPr>
        <w:t>საქართველოს რეგიონული განვითარებისა და ინფრასტრუქტურის</w:t>
      </w:r>
      <w:r w:rsidRPr="00C53555">
        <w:rPr>
          <w:rFonts w:ascii="Sylfaen" w:hAnsi="Sylfaen"/>
          <w:sz w:val="20"/>
          <w:szCs w:val="20"/>
        </w:rPr>
        <w:t xml:space="preserve">, </w:t>
      </w:r>
      <w:proofErr w:type="spellStart"/>
      <w:r w:rsidRPr="00C53555">
        <w:rPr>
          <w:rFonts w:ascii="Sylfaen" w:hAnsi="Sylfaen"/>
          <w:sz w:val="20"/>
          <w:szCs w:val="20"/>
        </w:rPr>
        <w:t>გარემოს</w:t>
      </w:r>
      <w:proofErr w:type="spellEnd"/>
      <w:r w:rsidRPr="00C53555">
        <w:rPr>
          <w:rFonts w:ascii="Sylfaen" w:hAnsi="Sylfaen"/>
          <w:sz w:val="20"/>
          <w:szCs w:val="20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დაცვისა</w:t>
      </w:r>
      <w:proofErr w:type="spellEnd"/>
      <w:r w:rsidRPr="00C53555">
        <w:rPr>
          <w:rFonts w:ascii="Sylfaen" w:hAnsi="Sylfaen"/>
          <w:sz w:val="20"/>
          <w:szCs w:val="20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და</w:t>
      </w:r>
      <w:proofErr w:type="spellEnd"/>
      <w:r w:rsidRPr="00C53555">
        <w:rPr>
          <w:rFonts w:ascii="Sylfaen" w:hAnsi="Sylfaen"/>
          <w:sz w:val="20"/>
          <w:szCs w:val="20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სოფლის</w:t>
      </w:r>
      <w:proofErr w:type="spellEnd"/>
      <w:r w:rsidRPr="00C53555">
        <w:rPr>
          <w:rFonts w:ascii="Sylfaen" w:hAnsi="Sylfaen"/>
          <w:sz w:val="20"/>
          <w:szCs w:val="20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მეურნეობის</w:t>
      </w:r>
      <w:proofErr w:type="spellEnd"/>
      <w:r w:rsidRPr="00C53555">
        <w:rPr>
          <w:rFonts w:ascii="Sylfaen" w:hAnsi="Sylfaen"/>
          <w:sz w:val="20"/>
          <w:szCs w:val="20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სამინისტროს</w:t>
      </w:r>
      <w:proofErr w:type="spellEnd"/>
      <w:r w:rsidRPr="00C53555">
        <w:rPr>
          <w:rFonts w:ascii="Sylfaen" w:hAnsi="Sylfaen"/>
          <w:sz w:val="20"/>
          <w:szCs w:val="20"/>
          <w:lang w:val="ka-GE"/>
        </w:rPr>
        <w:t>,</w:t>
      </w:r>
      <w:proofErr w:type="spellStart"/>
      <w:r w:rsidRPr="00C53555">
        <w:rPr>
          <w:rFonts w:ascii="Sylfaen" w:hAnsi="Sylfaen"/>
          <w:sz w:val="20"/>
          <w:szCs w:val="20"/>
        </w:rPr>
        <w:t>KfW</w:t>
      </w:r>
      <w:proofErr w:type="spellEnd"/>
      <w:r w:rsidRPr="00C53555">
        <w:rPr>
          <w:rFonts w:ascii="Sylfaen" w:hAnsi="Sylfaen"/>
          <w:sz w:val="20"/>
          <w:szCs w:val="20"/>
        </w:rPr>
        <w:t xml:space="preserve">, </w:t>
      </w:r>
      <w:proofErr w:type="spellStart"/>
      <w:r w:rsidRPr="00C53555">
        <w:rPr>
          <w:rFonts w:ascii="Sylfaen" w:hAnsi="Sylfaen"/>
          <w:sz w:val="20"/>
          <w:szCs w:val="20"/>
        </w:rPr>
        <w:t>ევრ</w:t>
      </w:r>
      <w:proofErr w:type="spellEnd"/>
      <w:r w:rsidRPr="00C53555">
        <w:rPr>
          <w:rFonts w:ascii="Sylfaen" w:hAnsi="Sylfaen"/>
          <w:sz w:val="20"/>
          <w:szCs w:val="20"/>
          <w:lang w:val="ka-GE"/>
        </w:rPr>
        <w:t>ო</w:t>
      </w:r>
      <w:proofErr w:type="spellStart"/>
      <w:r w:rsidRPr="00C53555">
        <w:rPr>
          <w:rFonts w:ascii="Sylfaen" w:hAnsi="Sylfaen"/>
          <w:sz w:val="20"/>
          <w:szCs w:val="20"/>
        </w:rPr>
        <w:t>კავშირის</w:t>
      </w:r>
      <w:proofErr w:type="spellEnd"/>
      <w:r w:rsidRPr="00C53555">
        <w:rPr>
          <w:rFonts w:ascii="Sylfaen" w:hAnsi="Sylfaen"/>
          <w:sz w:val="20"/>
          <w:szCs w:val="20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დე</w:t>
      </w:r>
      <w:proofErr w:type="spellEnd"/>
      <w:r w:rsidRPr="00C53555">
        <w:rPr>
          <w:rFonts w:ascii="Sylfaen" w:hAnsi="Sylfaen"/>
          <w:sz w:val="20"/>
          <w:szCs w:val="20"/>
          <w:lang w:val="ka-GE"/>
        </w:rPr>
        <w:t>ლ</w:t>
      </w:r>
      <w:proofErr w:type="spellStart"/>
      <w:r w:rsidRPr="00C53555">
        <w:rPr>
          <w:rFonts w:ascii="Sylfaen" w:hAnsi="Sylfaen"/>
          <w:sz w:val="20"/>
          <w:szCs w:val="20"/>
        </w:rPr>
        <w:t>ეგაცია</w:t>
      </w:r>
      <w:proofErr w:type="spellEnd"/>
      <w:r w:rsidRPr="00C5355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საქართველოში</w:t>
      </w:r>
      <w:proofErr w:type="spellEnd"/>
      <w:r w:rsidRPr="00C53555">
        <w:rPr>
          <w:rFonts w:ascii="Sylfaen" w:hAnsi="Sylfaen"/>
          <w:sz w:val="20"/>
          <w:szCs w:val="20"/>
        </w:rPr>
        <w:t xml:space="preserve">, </w:t>
      </w:r>
      <w:r w:rsidRPr="00C53555">
        <w:rPr>
          <w:rFonts w:ascii="Sylfaen" w:hAnsi="Sylfaen"/>
          <w:sz w:val="20"/>
          <w:szCs w:val="20"/>
          <w:lang w:val="ka-GE"/>
        </w:rPr>
        <w:t xml:space="preserve">არამთავრობო ორგანიზაციების, მუნიციპალიტეტებისა და </w:t>
      </w:r>
      <w:proofErr w:type="spellStart"/>
      <w:r w:rsidRPr="00C53555">
        <w:rPr>
          <w:rFonts w:ascii="Sylfaen" w:hAnsi="Sylfaen"/>
          <w:sz w:val="20"/>
          <w:szCs w:val="20"/>
        </w:rPr>
        <w:t>ასევე</w:t>
      </w:r>
      <w:proofErr w:type="spellEnd"/>
      <w:r w:rsidRPr="00C5355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სხვადასხვა</w:t>
      </w:r>
      <w:proofErr w:type="spellEnd"/>
      <w:r w:rsidRPr="00C5355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საერთაშორისო</w:t>
      </w:r>
      <w:proofErr w:type="spellEnd"/>
      <w:r w:rsidRPr="00C5355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დონორი</w:t>
      </w:r>
      <w:proofErr w:type="spellEnd"/>
      <w:r w:rsidRPr="00C5355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ორგანიზაციებისა</w:t>
      </w:r>
      <w:proofErr w:type="spellEnd"/>
      <w:r w:rsidRPr="00C5355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და</w:t>
      </w:r>
      <w:proofErr w:type="spellEnd"/>
      <w:r w:rsidRPr="00C5355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დაინტერესებული</w:t>
      </w:r>
      <w:proofErr w:type="spellEnd"/>
      <w:r w:rsidRPr="00C5355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მხარეების</w:t>
      </w:r>
      <w:proofErr w:type="spellEnd"/>
      <w:r w:rsidRPr="00C5355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53555">
        <w:rPr>
          <w:rFonts w:ascii="Sylfaen" w:hAnsi="Sylfaen"/>
          <w:sz w:val="20"/>
          <w:szCs w:val="20"/>
        </w:rPr>
        <w:t>წარმომადგენლები</w:t>
      </w:r>
      <w:proofErr w:type="spellEnd"/>
      <w:r w:rsidRPr="00C53555">
        <w:rPr>
          <w:rFonts w:ascii="Sylfaen" w:hAnsi="Sylfaen"/>
          <w:sz w:val="20"/>
          <w:szCs w:val="20"/>
        </w:rPr>
        <w:t>.</w:t>
      </w:r>
    </w:p>
    <w:p w14:paraId="42D342D3" w14:textId="77777777" w:rsidR="002A018B" w:rsidRPr="00C53555" w:rsidRDefault="002A018B" w:rsidP="002A018B">
      <w:pPr>
        <w:rPr>
          <w:rFonts w:ascii="Sylfaen" w:hAnsi="Sylfaen"/>
          <w:b/>
          <w:sz w:val="20"/>
          <w:szCs w:val="20"/>
          <w:lang w:val="ka-GE"/>
        </w:rPr>
      </w:pPr>
      <w:r w:rsidRPr="00C53555">
        <w:rPr>
          <w:rFonts w:ascii="Sylfaen" w:hAnsi="Sylfaen"/>
          <w:sz w:val="20"/>
          <w:szCs w:val="20"/>
          <w:lang w:val="ka-GE"/>
        </w:rPr>
        <w:t>წარმოდგენილ  დოკუმენტში ასახულია სისტემის დაგეგმვისა და განხორციელების სხვადასხვა მიდგომები და გზები.  კვლევა შესრულდა პროექტ</w:t>
      </w:r>
      <w:r w:rsidRPr="00C53555">
        <w:rPr>
          <w:rFonts w:ascii="Sylfaen" w:hAnsi="Sylfaen"/>
          <w:b/>
          <w:sz w:val="20"/>
          <w:szCs w:val="20"/>
          <w:lang w:val="ka-GE"/>
        </w:rPr>
        <w:t>„</w:t>
      </w:r>
      <w:bookmarkStart w:id="0" w:name="_GoBack"/>
      <w:bookmarkEnd w:id="0"/>
      <w:r w:rsidRPr="00C53555">
        <w:rPr>
          <w:rFonts w:ascii="Sylfaen" w:hAnsi="Sylfaen"/>
          <w:b/>
          <w:sz w:val="20"/>
          <w:szCs w:val="20"/>
          <w:lang w:val="ka-GE"/>
        </w:rPr>
        <w:t xml:space="preserve">მყარი ნარჩენების ინტეგრირებული მართვა - ქუთაისი“ ფარგლებში, </w:t>
      </w:r>
      <w:r w:rsidRPr="00C53555">
        <w:rPr>
          <w:rFonts w:ascii="Sylfaen" w:hAnsi="Sylfaen"/>
          <w:sz w:val="20"/>
          <w:szCs w:val="20"/>
          <w:lang w:val="ka-GE"/>
        </w:rPr>
        <w:t>„დამხმარე ღონისძიებების კონსულტანტის“ (</w:t>
      </w:r>
      <w:r w:rsidRPr="00C53555">
        <w:rPr>
          <w:rFonts w:ascii="Sylfaen" w:hAnsi="Sylfaen"/>
          <w:sz w:val="20"/>
          <w:szCs w:val="20"/>
        </w:rPr>
        <w:t xml:space="preserve">AMC) </w:t>
      </w:r>
      <w:r w:rsidRPr="00C53555">
        <w:rPr>
          <w:rFonts w:ascii="Sylfaen" w:hAnsi="Sylfaen"/>
          <w:sz w:val="20"/>
          <w:szCs w:val="20"/>
          <w:lang w:val="ka-GE"/>
        </w:rPr>
        <w:t>კომპონენტის ექსპერტების მიერ. პროექტის აღნიშნულკომპონენტს PEM Consul</w:t>
      </w:r>
      <w:r w:rsidRPr="00C53555">
        <w:rPr>
          <w:rFonts w:ascii="Sylfaen" w:hAnsi="Sylfaen"/>
          <w:sz w:val="20"/>
          <w:szCs w:val="20"/>
        </w:rPr>
        <w:t>t-</w:t>
      </w:r>
      <w:r w:rsidRPr="00C53555">
        <w:rPr>
          <w:rFonts w:ascii="Sylfaen" w:hAnsi="Sylfaen"/>
          <w:sz w:val="20"/>
          <w:szCs w:val="20"/>
          <w:lang w:val="ka-GE"/>
        </w:rPr>
        <w:t>ი  (გერმანია) და მისი პარტნიორები: INTECUS (გერმანია) და GAMMA (საქართველო)ახორციელებენ.</w:t>
      </w:r>
    </w:p>
    <w:p w14:paraId="3DB76FF2" w14:textId="61910997" w:rsidR="002A018B" w:rsidRPr="00C53555" w:rsidRDefault="002A018B" w:rsidP="002A018B">
      <w:pPr>
        <w:rPr>
          <w:rFonts w:ascii="Sylfaen" w:hAnsi="Sylfaen"/>
          <w:sz w:val="20"/>
          <w:szCs w:val="20"/>
          <w:lang w:val="ka-GE"/>
        </w:rPr>
      </w:pPr>
      <w:r w:rsidRPr="00C53555">
        <w:rPr>
          <w:rFonts w:ascii="Sylfaen" w:hAnsi="Sylfaen"/>
          <w:sz w:val="20"/>
          <w:szCs w:val="20"/>
          <w:lang w:val="ka-GE"/>
        </w:rPr>
        <w:t xml:space="preserve">პროექტი „მყარი ნარჩენების ინტეგრირებული მართვა - ქუთაისი“ ხორციელდება ქართულ-გერმანული ფინანსური თანამშრომლობით: KfW, ევროკავშირის სამეზობლო ინვესტირების ფონდის გრანტით EU-NIFF  და საქართველოს მთავრობის კონტრიბუციით. </w:t>
      </w:r>
      <w:r>
        <w:rPr>
          <w:rFonts w:ascii="Sylfaen" w:hAnsi="Sylfaen"/>
          <w:sz w:val="20"/>
          <w:szCs w:val="20"/>
          <w:lang w:val="ka-GE"/>
        </w:rPr>
        <w:tab/>
      </w:r>
      <w:r w:rsidRPr="00C53555">
        <w:rPr>
          <w:rFonts w:ascii="Sylfaen" w:hAnsi="Sylfaen"/>
          <w:sz w:val="20"/>
          <w:szCs w:val="20"/>
          <w:lang w:val="ka-GE"/>
        </w:rPr>
        <w:br/>
        <w:t xml:space="preserve"> ჯამში ინვესტიციის ოდენობა  26 მილიონ ევროს შეადგენს.</w:t>
      </w:r>
    </w:p>
    <w:p w14:paraId="2883E15C" w14:textId="77777777" w:rsidR="006F12E5" w:rsidRPr="00BC1D0B" w:rsidRDefault="006F12E5" w:rsidP="00980B1D">
      <w:pPr>
        <w:spacing w:after="0"/>
      </w:pPr>
    </w:p>
    <w:sectPr w:rsidR="006F12E5" w:rsidRPr="00BC1D0B" w:rsidSect="002A018B">
      <w:headerReference w:type="default" r:id="rId6"/>
      <w:footerReference w:type="default" r:id="rId7"/>
      <w:pgSz w:w="11906" w:h="16838"/>
      <w:pgMar w:top="1744" w:right="1440" w:bottom="1440" w:left="1440" w:header="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F105" w14:textId="77777777" w:rsidR="000921FE" w:rsidRDefault="000921FE" w:rsidP="002A30FB">
      <w:pPr>
        <w:spacing w:after="0"/>
      </w:pPr>
      <w:r>
        <w:separator/>
      </w:r>
    </w:p>
  </w:endnote>
  <w:endnote w:type="continuationSeparator" w:id="0">
    <w:p w14:paraId="7FEF7DC9" w14:textId="77777777" w:rsidR="000921FE" w:rsidRDefault="000921FE" w:rsidP="002A30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9503" w14:textId="5E4C0080" w:rsidR="002A30FB" w:rsidRPr="00126327" w:rsidRDefault="00126327" w:rsidP="00126327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C27F6" wp14:editId="73958DE8">
              <wp:simplePos x="0" y="0"/>
              <wp:positionH relativeFrom="column">
                <wp:posOffset>-15240</wp:posOffset>
              </wp:positionH>
              <wp:positionV relativeFrom="paragraph">
                <wp:posOffset>-8890</wp:posOffset>
              </wp:positionV>
              <wp:extent cx="5746750" cy="7620"/>
              <wp:effectExtent l="0" t="0" r="25400" b="3048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6750" cy="762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480E10" id="Straight Connector 27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.7pt" to="451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IP0AEAAOMDAAAOAAAAZHJzL2Uyb0RvYy54bWysU02P0zAQvSPxHyzfadKKbdmo6R66Wi4I&#10;Khb27nXGjSV/aWya9N8zdtqAWIQE4mLFnnlv3ryZbO9Ga9gJMGrvWr5c1JyBk77T7tjyr18e3rzj&#10;LCbhOmG8g5afIfK73etX2yE0sPK9Nx0gIxIXmyG0vE8pNFUVZQ9WxIUP4CioPFqR6IrHqkMxELs1&#10;1aqu19XgsQvoJcRIr/dTkO8Kv1Ig0yelIiRmWk7aUjmxnM/5rHZb0RxRhF7LiwzxDyqs0I6KzlT3&#10;Ign2DfULKqsl+uhVWkhvK6+UllB6oG6W9S/dPPYiQOmFzIlhtin+P1r58XRApruWrzacOWFpRo8J&#10;hT72ie29c+SgR0ZBcmoIsSHA3h3wcovhgLntUaFlyujwREtQjKDW2Fh8Ps8+w5iYpMebzdv15obG&#10;ISm2Wa/KGKqJJbMFjOk9eMvyR8uNdtkF0YjTh5ioMqVeU/KzcWygsrc1UeZoljkJK1/pbGBK+wyK&#10;WiUBk8SyZLA3yE6C1kNICS4tC0UmpewMU9qYGVgXHX8EXvIzFMoC/g14RpTK3qUZbLXz+LvqabxK&#10;VlP+1YGp72zBs+/OZWTFGtqkYuFl6/Oq/nwv8B//5u47AAAA//8DAFBLAwQUAAYACAAAACEAFUKu&#10;ItsAAAAHAQAADwAAAGRycy9kb3ducmV2LnhtbEyOy07DMBBF90j8gzVI7Fq7EQoQ4lSIPliwovAB&#10;bjwkUe1xiJ029OuZrmB1NTpXd065nLwTRxxiF0jDYq5AINXBdtRo+PzYzB5AxGTIGhcINfxghGV1&#10;fVWawoYTveNxlxrBIxQLo6FNqS+kjHWL3sR56JGYfYXBm8Tn0Eg7mBOPeyczpXLpTUf8oTU9vrRY&#10;H3aj17BW99K9ds0qP2y+19uzXL1tx7PWtzfT8xOIhFP6K8NFn9WhYqd9GMlG4TTMsjtuci44mT+q&#10;LAexvwCQVSn/+1e/AAAA//8DAFBLAQItABQABgAIAAAAIQC2gziS/gAAAOEBAAATAAAAAAAAAAAA&#10;AAAAAAAAAABbQ29udGVudF9UeXBlc10ueG1sUEsBAi0AFAAGAAgAAAAhADj9If/WAAAAlAEAAAsA&#10;AAAAAAAAAAAAAAAALwEAAF9yZWxzLy5yZWxzUEsBAi0AFAAGAAgAAAAhAJSmMg/QAQAA4wMAAA4A&#10;AAAAAAAAAAAAAAAALgIAAGRycy9lMm9Eb2MueG1sUEsBAi0AFAAGAAgAAAAhABVCriLbAAAABwEA&#10;AA8AAAAAAAAAAAAAAAAAKgQAAGRycy9kb3ducmV2LnhtbFBLBQYAAAAABAAEAPMAAAAyBQAAAAA=&#10;" strokecolor="#4472c4 [3204]" strokeweight="1.5pt">
              <v:stroke joinstyle="miter"/>
            </v:lin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5F0C257E" wp14:editId="35AEFE1E">
          <wp:extent cx="5731510" cy="795655"/>
          <wp:effectExtent l="0" t="0" r="2540" b="444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8269B" w14:textId="77777777" w:rsidR="000921FE" w:rsidRDefault="000921FE" w:rsidP="002A30FB">
      <w:pPr>
        <w:spacing w:after="0"/>
      </w:pPr>
      <w:r>
        <w:separator/>
      </w:r>
    </w:p>
  </w:footnote>
  <w:footnote w:type="continuationSeparator" w:id="0">
    <w:p w14:paraId="1F959F7E" w14:textId="77777777" w:rsidR="000921FE" w:rsidRDefault="000921FE" w:rsidP="002A30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3032" w14:textId="3611E619" w:rsidR="00126327" w:rsidRDefault="002A018B" w:rsidP="002A018B">
    <w:pPr>
      <w:pStyle w:val="Header"/>
      <w:ind w:hanging="426"/>
    </w:pPr>
    <w:r w:rsidRPr="002A018B">
      <w:drawing>
        <wp:inline distT="0" distB="0" distL="0" distR="0" wp14:anchorId="0D09866B" wp14:editId="13BB9940">
          <wp:extent cx="6588865" cy="74531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9087" cy="74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04"/>
    <w:rsid w:val="00023AA8"/>
    <w:rsid w:val="00045988"/>
    <w:rsid w:val="00056914"/>
    <w:rsid w:val="00074575"/>
    <w:rsid w:val="000921FE"/>
    <w:rsid w:val="000D4E5D"/>
    <w:rsid w:val="000E50BB"/>
    <w:rsid w:val="00126327"/>
    <w:rsid w:val="00166E1A"/>
    <w:rsid w:val="0018100F"/>
    <w:rsid w:val="00190D15"/>
    <w:rsid w:val="002455BF"/>
    <w:rsid w:val="002475AA"/>
    <w:rsid w:val="002837A2"/>
    <w:rsid w:val="00287EED"/>
    <w:rsid w:val="002A018B"/>
    <w:rsid w:val="002A30FB"/>
    <w:rsid w:val="002A3EAE"/>
    <w:rsid w:val="002C06CA"/>
    <w:rsid w:val="002D7EE9"/>
    <w:rsid w:val="00335D3F"/>
    <w:rsid w:val="00354BE3"/>
    <w:rsid w:val="003728E6"/>
    <w:rsid w:val="003E31A5"/>
    <w:rsid w:val="004111F0"/>
    <w:rsid w:val="0043425D"/>
    <w:rsid w:val="00562AFC"/>
    <w:rsid w:val="005A0BF0"/>
    <w:rsid w:val="005B3E6E"/>
    <w:rsid w:val="005C3874"/>
    <w:rsid w:val="00691B60"/>
    <w:rsid w:val="006A73C6"/>
    <w:rsid w:val="006C537D"/>
    <w:rsid w:val="006D3B4B"/>
    <w:rsid w:val="006F12E5"/>
    <w:rsid w:val="00755C4B"/>
    <w:rsid w:val="007A7295"/>
    <w:rsid w:val="007F32BD"/>
    <w:rsid w:val="00804219"/>
    <w:rsid w:val="0082767E"/>
    <w:rsid w:val="008319FA"/>
    <w:rsid w:val="008B221F"/>
    <w:rsid w:val="00936AE8"/>
    <w:rsid w:val="009511ED"/>
    <w:rsid w:val="00962D2A"/>
    <w:rsid w:val="00975BF0"/>
    <w:rsid w:val="00980B1D"/>
    <w:rsid w:val="0099463E"/>
    <w:rsid w:val="00AA2DC5"/>
    <w:rsid w:val="00AC0C1D"/>
    <w:rsid w:val="00AC2804"/>
    <w:rsid w:val="00B170B3"/>
    <w:rsid w:val="00B367E6"/>
    <w:rsid w:val="00B75AED"/>
    <w:rsid w:val="00B86A85"/>
    <w:rsid w:val="00BC1D0B"/>
    <w:rsid w:val="00C37D35"/>
    <w:rsid w:val="00C66CC8"/>
    <w:rsid w:val="00D36B8B"/>
    <w:rsid w:val="00D60644"/>
    <w:rsid w:val="00D83FEA"/>
    <w:rsid w:val="00DA5ECE"/>
    <w:rsid w:val="00DC3577"/>
    <w:rsid w:val="00DF6B8D"/>
    <w:rsid w:val="00DF7EF0"/>
    <w:rsid w:val="00E119AC"/>
    <w:rsid w:val="00E81C8E"/>
    <w:rsid w:val="00EC314E"/>
    <w:rsid w:val="00EF3C6D"/>
    <w:rsid w:val="00F22994"/>
    <w:rsid w:val="00F651AC"/>
    <w:rsid w:val="00F7650D"/>
    <w:rsid w:val="00FA521F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AFF0C"/>
  <w15:chartTrackingRefBased/>
  <w15:docId w15:val="{B3FBBC6B-8C75-4AD8-BE4C-0D70F862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E1A"/>
    <w:pPr>
      <w:spacing w:after="120" w:line="240" w:lineRule="auto"/>
      <w:jc w:val="both"/>
    </w:pPr>
    <w:rPr>
      <w:rFonts w:ascii="Calibri" w:hAnsi="Calibri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ischenberschrift">
    <w:name w:val="Zwischenüberschrift"/>
    <w:basedOn w:val="Normal"/>
    <w:uiPriority w:val="99"/>
    <w:qFormat/>
    <w:rsid w:val="003728E6"/>
    <w:pPr>
      <w:keepNext/>
      <w:pBdr>
        <w:bottom w:val="single" w:sz="12" w:space="1" w:color="C1CCDD"/>
      </w:pBdr>
      <w:spacing w:before="240"/>
    </w:pPr>
    <w:rPr>
      <w:b/>
      <w:lang w:val="de-DE"/>
    </w:rPr>
  </w:style>
  <w:style w:type="paragraph" w:customStyle="1" w:styleId="InBetweenHeader">
    <w:name w:val="InBetweenHeader"/>
    <w:basedOn w:val="Normal"/>
    <w:uiPriority w:val="99"/>
    <w:qFormat/>
    <w:rsid w:val="003728E6"/>
    <w:pPr>
      <w:keepNext/>
      <w:pBdr>
        <w:bottom w:val="single" w:sz="12" w:space="1" w:color="C1CCDD"/>
      </w:pBdr>
      <w:spacing w:before="240"/>
    </w:pPr>
    <w:rPr>
      <w:b/>
      <w:lang w:val="de-DE"/>
    </w:rPr>
  </w:style>
  <w:style w:type="paragraph" w:styleId="Caption">
    <w:name w:val="caption"/>
    <w:basedOn w:val="Normal"/>
    <w:next w:val="Normal"/>
    <w:qFormat/>
    <w:rsid w:val="0018100F"/>
    <w:pPr>
      <w:spacing w:before="120"/>
      <w:ind w:left="1134" w:hanging="1134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755C4B"/>
    <w:pPr>
      <w:tabs>
        <w:tab w:val="right" w:leader="dot" w:pos="9072"/>
      </w:tabs>
      <w:ind w:left="567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755C4B"/>
    <w:pPr>
      <w:tabs>
        <w:tab w:val="left" w:pos="1304"/>
        <w:tab w:val="right" w:leader="dot" w:pos="9072"/>
      </w:tabs>
      <w:ind w:left="1304" w:right="-2" w:hanging="737"/>
    </w:pPr>
  </w:style>
  <w:style w:type="table" w:styleId="TableGrid">
    <w:name w:val="Table Grid"/>
    <w:basedOn w:val="TableNormal"/>
    <w:uiPriority w:val="59"/>
    <w:rsid w:val="006F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2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2E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914"/>
    <w:rPr>
      <w:rFonts w:ascii="Courier New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30F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0FB"/>
    <w:rPr>
      <w:rFonts w:ascii="Calibri" w:hAnsi="Calibri" w:cs="Times New Roman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A30F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0FB"/>
    <w:rPr>
      <w:rFonts w:ascii="Calibri" w:hAnsi="Calibri" w:cs="Times New Roman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A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422</Words>
  <Characters>3605</Characters>
  <Application>Microsoft Office Word</Application>
  <DocSecurity>0</DocSecurity>
  <Lines>65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Boesten</dc:creator>
  <cp:keywords/>
  <dc:description/>
  <cp:lastModifiedBy>Ulrich Roth</cp:lastModifiedBy>
  <cp:revision>5</cp:revision>
  <cp:lastPrinted>2018-10-29T13:49:00Z</cp:lastPrinted>
  <dcterms:created xsi:type="dcterms:W3CDTF">2018-10-29T13:01:00Z</dcterms:created>
  <dcterms:modified xsi:type="dcterms:W3CDTF">2018-10-29T13:57:00Z</dcterms:modified>
</cp:coreProperties>
</file>